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8" w:rsidRPr="009F7DFC" w:rsidRDefault="009F7DFC" w:rsidP="007D2F78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7D2F78" w:rsidRPr="00B81149" w:rsidRDefault="007D2F78" w:rsidP="007D2F78">
      <w:pPr>
        <w:spacing w:line="360" w:lineRule="auto"/>
        <w:jc w:val="right"/>
        <w:rPr>
          <w:b/>
          <w:u w:val="single"/>
        </w:rPr>
      </w:pPr>
      <w:r w:rsidRPr="00B81149">
        <w:rPr>
          <w:b/>
        </w:rPr>
        <w:t>к приказу УО №</w:t>
      </w:r>
      <w:r w:rsidR="00842CBB" w:rsidRPr="00B81149">
        <w:rPr>
          <w:b/>
        </w:rPr>
        <w:t xml:space="preserve"> </w:t>
      </w:r>
      <w:r w:rsidR="0042416B" w:rsidRPr="00B81149">
        <w:rPr>
          <w:b/>
        </w:rPr>
        <w:t>_</w:t>
      </w:r>
      <w:r w:rsidR="00B81149" w:rsidRPr="00B81149">
        <w:rPr>
          <w:b/>
        </w:rPr>
        <w:t>524</w:t>
      </w:r>
      <w:r w:rsidR="0042416B" w:rsidRPr="00B81149">
        <w:rPr>
          <w:b/>
        </w:rPr>
        <w:t>___</w:t>
      </w:r>
      <w:r w:rsidRPr="00B81149">
        <w:rPr>
          <w:b/>
        </w:rPr>
        <w:t xml:space="preserve"> от </w:t>
      </w:r>
      <w:r w:rsidR="0042416B" w:rsidRPr="00B81149">
        <w:rPr>
          <w:b/>
        </w:rPr>
        <w:t>__</w:t>
      </w:r>
      <w:r w:rsidR="00B81149" w:rsidRPr="00B81149">
        <w:rPr>
          <w:b/>
        </w:rPr>
        <w:t>02.11.20</w:t>
      </w:r>
      <w:r w:rsidR="0042416B" w:rsidRPr="00B81149">
        <w:rPr>
          <w:b/>
        </w:rPr>
        <w:t>________</w:t>
      </w:r>
    </w:p>
    <w:p w:rsidR="00B81149" w:rsidRDefault="00B81149" w:rsidP="00DE447A">
      <w:pPr>
        <w:jc w:val="center"/>
        <w:rPr>
          <w:b/>
        </w:rPr>
      </w:pPr>
    </w:p>
    <w:p w:rsidR="00DE447A" w:rsidRPr="001C3DFB" w:rsidRDefault="00DE447A" w:rsidP="00DE447A">
      <w:pPr>
        <w:jc w:val="center"/>
        <w:rPr>
          <w:b/>
        </w:rPr>
      </w:pPr>
      <w:r w:rsidRPr="001C3DFB">
        <w:rPr>
          <w:b/>
        </w:rPr>
        <w:t>ПОЛОЖЕНИЕ</w:t>
      </w:r>
    </w:p>
    <w:p w:rsidR="00DE447A" w:rsidRDefault="00DE447A" w:rsidP="00DE447A">
      <w:pPr>
        <w:jc w:val="center"/>
        <w:rPr>
          <w:b/>
        </w:rPr>
      </w:pPr>
      <w:r>
        <w:rPr>
          <w:b/>
        </w:rPr>
        <w:t>о конкурсе</w:t>
      </w:r>
      <w:r w:rsidRPr="001C3DFB">
        <w:rPr>
          <w:b/>
        </w:rPr>
        <w:t xml:space="preserve"> информационных буклетов «Если случился пожар»</w:t>
      </w:r>
    </w:p>
    <w:p w:rsidR="00DE447A" w:rsidRDefault="00DE447A" w:rsidP="00DE447A">
      <w:pPr>
        <w:jc w:val="center"/>
        <w:rPr>
          <w:b/>
        </w:rPr>
      </w:pPr>
    </w:p>
    <w:p w:rsidR="00DE447A" w:rsidRDefault="00DE447A" w:rsidP="00DE447A">
      <w:pPr>
        <w:jc w:val="center"/>
        <w:rPr>
          <w:b/>
        </w:rPr>
      </w:pPr>
      <w:r>
        <w:rPr>
          <w:b/>
        </w:rPr>
        <w:t>Общие положения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jc w:val="both"/>
      </w:pPr>
      <w:r w:rsidRPr="00F44730">
        <w:t>Настоящее Положение регламентирует порядок организации, проведения Конкурса информационных буклетов «Если случился пожар» (далее – Конкурс) и награждения участников.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jc w:val="both"/>
      </w:pPr>
      <w:r w:rsidRPr="00F44730">
        <w:t>Одним из наиболее эффективных методов просвещения в сфере пожарной безопасности являются малые издательские формы: буклеты, листовки, проспекты и т.д. Эти виды печатной продукции являются незаменимыми формами транслирования социально значимой информации.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shd w:val="clear" w:color="auto" w:fill="FFFFFF"/>
        <w:jc w:val="both"/>
      </w:pPr>
      <w:r w:rsidRPr="00F44730">
        <w:t>Буклет, в отличие от других форм информационно-просветительских материалов, обладает высокой информативностью, удобен в использовании и распространении, таким образом, он может служить прекрасным средством привлечения подрастающего поколения к проблемам пожарной безопасности.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shd w:val="clear" w:color="auto" w:fill="FFFFFF"/>
        <w:jc w:val="both"/>
      </w:pPr>
      <w:r w:rsidRPr="00F44730">
        <w:t>Организация и проведение Конкурса основывается на принципах открытости, объективности, равенства возможностей участников конкурса.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shd w:val="clear" w:color="auto" w:fill="FFFFFF"/>
        <w:jc w:val="both"/>
      </w:pPr>
      <w:r w:rsidRPr="00F44730">
        <w:t>Участие в Конкурсе происходит на добровольной и бесплатной основе.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jc w:val="both"/>
      </w:pPr>
      <w:r w:rsidRPr="00F44730">
        <w:t>Форма проведения: дистанционно.</w:t>
      </w:r>
    </w:p>
    <w:p w:rsidR="00DE447A" w:rsidRPr="00F44730" w:rsidRDefault="00DE447A" w:rsidP="00D5741B">
      <w:pPr>
        <w:pStyle w:val="a6"/>
        <w:numPr>
          <w:ilvl w:val="0"/>
          <w:numId w:val="10"/>
        </w:numPr>
        <w:jc w:val="both"/>
      </w:pPr>
      <w:r w:rsidRPr="00F44730">
        <w:t xml:space="preserve">На Конкурс принимаются буклеты </w:t>
      </w:r>
      <w:r w:rsidRPr="0021160B">
        <w:rPr>
          <w:b/>
          <w:i/>
        </w:rPr>
        <w:t>только данной тематики.</w:t>
      </w:r>
    </w:p>
    <w:p w:rsidR="00DE447A" w:rsidRDefault="00DE447A" w:rsidP="00DE447A">
      <w:pPr>
        <w:shd w:val="clear" w:color="auto" w:fill="FFFFFF"/>
        <w:ind w:firstLine="709"/>
        <w:jc w:val="both"/>
        <w:rPr>
          <w:color w:val="000000"/>
        </w:rPr>
      </w:pPr>
    </w:p>
    <w:p w:rsidR="00DE447A" w:rsidRDefault="00DE447A" w:rsidP="00DE447A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Цель</w:t>
      </w:r>
      <w:r w:rsidRPr="00F33622">
        <w:rPr>
          <w:b/>
          <w:color w:val="000000"/>
        </w:rPr>
        <w:t xml:space="preserve"> </w:t>
      </w:r>
      <w:r>
        <w:rPr>
          <w:b/>
          <w:color w:val="000000"/>
        </w:rPr>
        <w:t>Конкурса</w:t>
      </w:r>
    </w:p>
    <w:p w:rsidR="00DE447A" w:rsidRDefault="00DE447A" w:rsidP="00DE447A">
      <w:pPr>
        <w:ind w:firstLine="567"/>
        <w:jc w:val="both"/>
      </w:pPr>
      <w:r w:rsidRPr="00F44730">
        <w:t xml:space="preserve">Повышение эффективности работы общеобразовательных </w:t>
      </w:r>
      <w:r>
        <w:t>организаций</w:t>
      </w:r>
      <w:r w:rsidRPr="00F44730">
        <w:t xml:space="preserve"> по обучению школьников правилам пожарной безопасности.</w:t>
      </w:r>
    </w:p>
    <w:p w:rsidR="00DE447A" w:rsidRPr="00F44730" w:rsidRDefault="00DE447A" w:rsidP="00DE447A">
      <w:pPr>
        <w:ind w:firstLine="567"/>
        <w:jc w:val="both"/>
      </w:pPr>
    </w:p>
    <w:p w:rsidR="00DE447A" w:rsidRPr="00F33622" w:rsidRDefault="00DE447A" w:rsidP="00DE447A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Pr="00F33622">
        <w:rPr>
          <w:b/>
          <w:color w:val="000000"/>
        </w:rPr>
        <w:t>адачи</w:t>
      </w:r>
    </w:p>
    <w:p w:rsidR="00DE447A" w:rsidRDefault="00DE447A" w:rsidP="002364D4">
      <w:pPr>
        <w:pStyle w:val="a6"/>
        <w:numPr>
          <w:ilvl w:val="0"/>
          <w:numId w:val="3"/>
        </w:numPr>
        <w:jc w:val="both"/>
      </w:pPr>
      <w:r>
        <w:t>Воспитание гражданской ответственности, осуществление противопожарной пропаганды.</w:t>
      </w:r>
    </w:p>
    <w:p w:rsidR="00DE447A" w:rsidRDefault="00DE447A" w:rsidP="002364D4">
      <w:pPr>
        <w:pStyle w:val="a6"/>
        <w:numPr>
          <w:ilvl w:val="0"/>
          <w:numId w:val="3"/>
        </w:numPr>
        <w:jc w:val="both"/>
      </w:pPr>
      <w:r>
        <w:t>Профилактика правонарушений шк</w:t>
      </w:r>
      <w:r w:rsidRPr="00F44730">
        <w:t>оль</w:t>
      </w:r>
      <w:r>
        <w:t>ников в области пожарной безопасности.</w:t>
      </w:r>
    </w:p>
    <w:p w:rsidR="00DE447A" w:rsidRDefault="00DE447A" w:rsidP="002364D4">
      <w:pPr>
        <w:pStyle w:val="a6"/>
        <w:numPr>
          <w:ilvl w:val="0"/>
          <w:numId w:val="3"/>
        </w:numPr>
        <w:jc w:val="both"/>
      </w:pPr>
      <w:r>
        <w:t>Изучение правил пожарной безопасности и мер по защите от огня.</w:t>
      </w:r>
    </w:p>
    <w:p w:rsidR="00DE447A" w:rsidRDefault="00DE447A" w:rsidP="002364D4">
      <w:pPr>
        <w:pStyle w:val="a6"/>
        <w:numPr>
          <w:ilvl w:val="0"/>
          <w:numId w:val="3"/>
        </w:numPr>
        <w:jc w:val="both"/>
      </w:pPr>
      <w:r>
        <w:t>Формирование и закрепление навыков грамотного поведения в условиях пожара.</w:t>
      </w:r>
    </w:p>
    <w:p w:rsidR="00DE447A" w:rsidRDefault="00DE447A" w:rsidP="00DE447A">
      <w:pPr>
        <w:ind w:firstLine="709"/>
        <w:jc w:val="both"/>
      </w:pPr>
    </w:p>
    <w:p w:rsidR="00DE447A" w:rsidRDefault="00DE447A" w:rsidP="00DE447A">
      <w:pPr>
        <w:ind w:firstLine="567"/>
        <w:jc w:val="center"/>
        <w:rPr>
          <w:b/>
        </w:rPr>
      </w:pPr>
      <w:r w:rsidRPr="005F3ABC">
        <w:rPr>
          <w:b/>
        </w:rPr>
        <w:t xml:space="preserve">Участники </w:t>
      </w:r>
      <w:r>
        <w:rPr>
          <w:b/>
        </w:rPr>
        <w:t>К</w:t>
      </w:r>
      <w:r w:rsidRPr="005F3ABC">
        <w:rPr>
          <w:b/>
        </w:rPr>
        <w:t>онкурса</w:t>
      </w:r>
    </w:p>
    <w:p w:rsidR="00DE447A" w:rsidRDefault="00DE447A" w:rsidP="00DE447A">
      <w:pPr>
        <w:ind w:firstLine="567"/>
        <w:jc w:val="both"/>
      </w:pPr>
      <w:r w:rsidRPr="005F3ABC">
        <w:t xml:space="preserve">В Конкурсе принимают участие </w:t>
      </w:r>
      <w:r>
        <w:t>руководители дружин юных пожарных (ДЮП), педагоги ОБЖ образовательных организаций.</w:t>
      </w:r>
    </w:p>
    <w:p w:rsidR="00DE447A" w:rsidRDefault="00DE447A" w:rsidP="00DE447A">
      <w:pPr>
        <w:ind w:firstLine="567"/>
        <w:jc w:val="both"/>
      </w:pPr>
    </w:p>
    <w:p w:rsidR="00DE447A" w:rsidRDefault="00DE447A" w:rsidP="00DE447A">
      <w:pPr>
        <w:ind w:firstLine="567"/>
        <w:jc w:val="center"/>
        <w:rPr>
          <w:b/>
        </w:rPr>
      </w:pPr>
      <w:r w:rsidRPr="005F3ABC">
        <w:rPr>
          <w:b/>
        </w:rPr>
        <w:t xml:space="preserve">Порядок проведения </w:t>
      </w:r>
      <w:r>
        <w:rPr>
          <w:b/>
        </w:rPr>
        <w:t xml:space="preserve">и сроки </w:t>
      </w:r>
      <w:r w:rsidRPr="005F3ABC">
        <w:rPr>
          <w:b/>
        </w:rPr>
        <w:t>Конкурса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>Место проведения – МАУДО «ЦРТДЮ «Искра» г</w:t>
      </w:r>
      <w:proofErr w:type="gramStart"/>
      <w:r>
        <w:t>.О</w:t>
      </w:r>
      <w:proofErr w:type="gramEnd"/>
      <w:r>
        <w:t>рска» (ул. Беляева, 6Б).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>Сроки проведения – с 09.11.2020 г. по 25.11.2020 г.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 xml:space="preserve">Заявки и работы </w:t>
      </w:r>
      <w:r w:rsidRPr="0021160B">
        <w:rPr>
          <w:u w:val="single"/>
        </w:rPr>
        <w:t xml:space="preserve">одновременно </w:t>
      </w:r>
      <w:r>
        <w:t>принимаются с 09.11.2020 г. по 22.11.2020 г.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 xml:space="preserve">Буклеты принимаются на бумажном носителе в ЦРТДЮ «Искра» на вахте с 9.00 до 17.00. 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>Рассматриваться будет один экземпляр.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>Подведение итогов Конкурса – 23-24 ноября 2020 г. (работа комиссии).</w:t>
      </w:r>
    </w:p>
    <w:p w:rsidR="00DE447A" w:rsidRDefault="00DE447A" w:rsidP="002364D4">
      <w:pPr>
        <w:pStyle w:val="a6"/>
        <w:numPr>
          <w:ilvl w:val="0"/>
          <w:numId w:val="4"/>
        </w:numPr>
        <w:jc w:val="both"/>
      </w:pPr>
      <w:r>
        <w:t>Награждение – 25.11.2020 г. (итоги будут оглашены дистанционно). Победители Конкурса награждаются грамотами.</w:t>
      </w:r>
    </w:p>
    <w:p w:rsidR="00DE447A" w:rsidRPr="00230B10" w:rsidRDefault="00DE447A" w:rsidP="00DE447A">
      <w:pPr>
        <w:tabs>
          <w:tab w:val="left" w:pos="709"/>
        </w:tabs>
        <w:rPr>
          <w:b/>
        </w:rPr>
      </w:pPr>
    </w:p>
    <w:p w:rsidR="00DE447A" w:rsidRDefault="00DE447A" w:rsidP="00DE447A">
      <w:pPr>
        <w:ind w:firstLine="709"/>
        <w:jc w:val="center"/>
        <w:rPr>
          <w:b/>
        </w:rPr>
      </w:pPr>
      <w:r>
        <w:rPr>
          <w:b/>
        </w:rPr>
        <w:t xml:space="preserve">Требования к подаче заявки </w:t>
      </w:r>
    </w:p>
    <w:p w:rsidR="00DE447A" w:rsidRDefault="00DE447A" w:rsidP="0013582A">
      <w:pPr>
        <w:ind w:firstLine="567"/>
        <w:jc w:val="both"/>
      </w:pPr>
      <w:r w:rsidRPr="00F4566F">
        <w:t xml:space="preserve">Заявка </w:t>
      </w:r>
      <w:r>
        <w:t>(</w:t>
      </w:r>
      <w:proofErr w:type="gramStart"/>
      <w:r>
        <w:t>см</w:t>
      </w:r>
      <w:proofErr w:type="gramEnd"/>
      <w:r>
        <w:t xml:space="preserve">. </w:t>
      </w:r>
      <w:r w:rsidRPr="00F44730">
        <w:rPr>
          <w:b/>
        </w:rPr>
        <w:t>Приложение</w:t>
      </w:r>
      <w:r>
        <w:t xml:space="preserve">) </w:t>
      </w:r>
      <w:r w:rsidRPr="00F4566F">
        <w:t xml:space="preserve">на участие в </w:t>
      </w:r>
      <w:r>
        <w:t>К</w:t>
      </w:r>
      <w:r w:rsidRPr="00F4566F">
        <w:t xml:space="preserve">онкурсе </w:t>
      </w:r>
      <w:r>
        <w:t>информационных буклетов должна содержать следующую информацию:</w:t>
      </w:r>
    </w:p>
    <w:p w:rsidR="00D5741B" w:rsidRDefault="00D5741B" w:rsidP="00DE447A">
      <w:pPr>
        <w:ind w:firstLine="709"/>
        <w:jc w:val="both"/>
      </w:pP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lastRenderedPageBreak/>
        <w:t>ФИО участника.</w:t>
      </w: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t>Должность.</w:t>
      </w: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t>Наименование образовательной организации.</w:t>
      </w: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t>Название буклета.</w:t>
      </w: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t>Адрес электронной почты.</w:t>
      </w:r>
    </w:p>
    <w:p w:rsidR="00DE447A" w:rsidRDefault="00DE447A" w:rsidP="00D5741B">
      <w:pPr>
        <w:pStyle w:val="a6"/>
        <w:numPr>
          <w:ilvl w:val="0"/>
          <w:numId w:val="11"/>
        </w:numPr>
        <w:jc w:val="both"/>
      </w:pPr>
      <w:r>
        <w:t>Контактный телефон.</w:t>
      </w:r>
    </w:p>
    <w:p w:rsidR="00DE447A" w:rsidRPr="00F4566F" w:rsidRDefault="00DE447A" w:rsidP="00DE447A">
      <w:pPr>
        <w:ind w:firstLine="709"/>
        <w:rPr>
          <w:b/>
        </w:rPr>
      </w:pPr>
    </w:p>
    <w:p w:rsidR="00DE447A" w:rsidRDefault="00DE447A" w:rsidP="00DE447A">
      <w:pPr>
        <w:ind w:firstLine="567"/>
        <w:jc w:val="center"/>
        <w:rPr>
          <w:b/>
        </w:rPr>
      </w:pPr>
      <w:r>
        <w:rPr>
          <w:b/>
        </w:rPr>
        <w:t>Требования к содержанию и оформлению буклетов</w:t>
      </w:r>
    </w:p>
    <w:p w:rsidR="00512340" w:rsidRDefault="00512340" w:rsidP="00DE447A">
      <w:pPr>
        <w:ind w:firstLine="567"/>
        <w:jc w:val="center"/>
        <w:rPr>
          <w:b/>
        </w:rPr>
      </w:pPr>
    </w:p>
    <w:p w:rsidR="00DE447A" w:rsidRPr="00324B98" w:rsidRDefault="00DE447A" w:rsidP="00D5741B">
      <w:pPr>
        <w:pStyle w:val="a6"/>
        <w:numPr>
          <w:ilvl w:val="0"/>
          <w:numId w:val="12"/>
        </w:numPr>
        <w:ind w:left="1418" w:hanging="425"/>
        <w:jc w:val="both"/>
        <w:rPr>
          <w:color w:val="000000"/>
        </w:rPr>
      </w:pPr>
      <w:r w:rsidRPr="00324B98">
        <w:rPr>
          <w:color w:val="000000"/>
          <w:shd w:val="clear" w:color="auto" w:fill="FFFFFF"/>
        </w:rPr>
        <w:t xml:space="preserve">Буклет выполняется в формате А-4 (с двух сторон) в программе </w:t>
      </w:r>
      <w:proofErr w:type="spellStart"/>
      <w:r w:rsidRPr="00324B98">
        <w:rPr>
          <w:color w:val="000000"/>
          <w:shd w:val="clear" w:color="auto" w:fill="FFFFFF"/>
        </w:rPr>
        <w:t>Microsoft</w:t>
      </w:r>
      <w:proofErr w:type="spellEnd"/>
      <w:r w:rsidRPr="00324B98">
        <w:rPr>
          <w:color w:val="000000"/>
          <w:shd w:val="clear" w:color="auto" w:fill="FFFFFF"/>
        </w:rPr>
        <w:t xml:space="preserve"> </w:t>
      </w:r>
      <w:proofErr w:type="spellStart"/>
      <w:r w:rsidRPr="00324B98">
        <w:rPr>
          <w:color w:val="000000"/>
          <w:shd w:val="clear" w:color="auto" w:fill="FFFFFF"/>
        </w:rPr>
        <w:t>Office</w:t>
      </w:r>
      <w:proofErr w:type="spellEnd"/>
      <w:r w:rsidRPr="00324B98">
        <w:rPr>
          <w:color w:val="000000"/>
          <w:shd w:val="clear" w:color="auto" w:fill="FFFFFF"/>
        </w:rPr>
        <w:t xml:space="preserve"> </w:t>
      </w:r>
      <w:proofErr w:type="spellStart"/>
      <w:r w:rsidRPr="00324B98">
        <w:rPr>
          <w:color w:val="000000"/>
          <w:shd w:val="clear" w:color="auto" w:fill="FFFFFF"/>
        </w:rPr>
        <w:t>Word</w:t>
      </w:r>
      <w:proofErr w:type="spellEnd"/>
      <w:r w:rsidRPr="00324B98">
        <w:rPr>
          <w:color w:val="000000"/>
          <w:shd w:val="clear" w:color="auto" w:fill="FFFFFF"/>
        </w:rPr>
        <w:t xml:space="preserve">, в цветном варианте, </w:t>
      </w:r>
      <w:r w:rsidRPr="00324B98">
        <w:rPr>
          <w:color w:val="000000"/>
        </w:rPr>
        <w:t>иметь выходные данные (школа, название работы, автор). Можно использовать текст, рисунки, фотографии.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буклета должно быть кратким, информативным и доступным для понимания.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Буклет должен соответствовать теме.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соблюдать: 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грамотность оформления (орфография, пунктуация, правильность речи);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оригинальность (недопустимо использование готовых буклетов из сети интернет);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единый стиль оформления.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Оформление буклета должно быть запоминающимся, привлекающим внимание целевой аудитории.</w:t>
      </w:r>
    </w:p>
    <w:p w:rsidR="00DE447A" w:rsidRPr="0021160B" w:rsidRDefault="00DE447A" w:rsidP="00D5741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Рисунки, фотографии и другие изображения должны соответствовать содержанию текста.</w:t>
      </w:r>
    </w:p>
    <w:p w:rsidR="00DE447A" w:rsidRDefault="00DE447A" w:rsidP="00DE447A">
      <w:pPr>
        <w:pStyle w:val="a5"/>
        <w:shd w:val="clear" w:color="auto" w:fill="FFFFFF"/>
        <w:spacing w:before="0" w:beforeAutospacing="0" w:after="0" w:afterAutospacing="0" w:line="317" w:lineRule="atLeast"/>
        <w:ind w:firstLine="567"/>
        <w:rPr>
          <w:rFonts w:ascii="Arial" w:hAnsi="Arial" w:cs="Arial"/>
          <w:color w:val="000000"/>
          <w:sz w:val="21"/>
          <w:szCs w:val="21"/>
        </w:rPr>
      </w:pPr>
    </w:p>
    <w:p w:rsidR="00DE447A" w:rsidRDefault="00DE447A" w:rsidP="00324B98">
      <w:pPr>
        <w:pStyle w:val="a5"/>
        <w:shd w:val="clear" w:color="auto" w:fill="FFFFFF"/>
        <w:spacing w:before="0" w:beforeAutospacing="0" w:after="0" w:afterAutospacing="0" w:line="317" w:lineRule="atLeast"/>
        <w:ind w:left="12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b/>
          <w:color w:val="000000"/>
          <w:sz w:val="24"/>
          <w:szCs w:val="24"/>
        </w:rPr>
        <w:t>Основные критерии оценки конкурсных материалов</w:t>
      </w:r>
    </w:p>
    <w:p w:rsidR="00512340" w:rsidRPr="0021160B" w:rsidRDefault="00512340" w:rsidP="00324B98">
      <w:pPr>
        <w:pStyle w:val="a5"/>
        <w:shd w:val="clear" w:color="auto" w:fill="FFFFFF"/>
        <w:spacing w:before="0" w:beforeAutospacing="0" w:after="0" w:afterAutospacing="0" w:line="317" w:lineRule="atLeast"/>
        <w:ind w:left="12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Конкурс оценивается по следующим критериям: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Художественное оформление (дизайн).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Полнота раскрытия темы и точность информации.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sz w:val="24"/>
          <w:szCs w:val="24"/>
        </w:rPr>
        <w:t>Композиционная грамотность и завершенность.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Привлекательность, яркость, </w:t>
      </w:r>
      <w:proofErr w:type="spellStart"/>
      <w:r w:rsidRPr="0021160B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2116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Соответствие теме конкурса.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Доходчивость, доступность представленного материала.</w:t>
      </w:r>
    </w:p>
    <w:p w:rsidR="00DE447A" w:rsidRPr="0021160B" w:rsidRDefault="00DE447A" w:rsidP="00D5741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7" w:lineRule="atLeast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0B">
        <w:rPr>
          <w:rFonts w:ascii="Times New Roman" w:hAnsi="Times New Roman" w:cs="Times New Roman"/>
          <w:color w:val="000000"/>
          <w:sz w:val="24"/>
          <w:szCs w:val="24"/>
        </w:rPr>
        <w:t>Соответствие рисунков, фотографий и других изображений содержанию текста.</w:t>
      </w:r>
    </w:p>
    <w:p w:rsidR="00DE447A" w:rsidRPr="00A602E5" w:rsidRDefault="00DE447A" w:rsidP="00DE447A">
      <w:pPr>
        <w:ind w:firstLine="567"/>
        <w:jc w:val="center"/>
        <w:rPr>
          <w:b/>
        </w:rPr>
      </w:pPr>
    </w:p>
    <w:p w:rsidR="00DE447A" w:rsidRDefault="00DE447A" w:rsidP="00DE447A">
      <w:pPr>
        <w:ind w:firstLine="567"/>
        <w:jc w:val="center"/>
        <w:rPr>
          <w:b/>
        </w:rPr>
      </w:pPr>
      <w:r w:rsidRPr="00867D0C">
        <w:rPr>
          <w:b/>
        </w:rPr>
        <w:t>Организаторы и жюри</w:t>
      </w:r>
    </w:p>
    <w:p w:rsidR="00512340" w:rsidRDefault="00512340" w:rsidP="00DE447A">
      <w:pPr>
        <w:ind w:firstLine="567"/>
        <w:jc w:val="center"/>
        <w:rPr>
          <w:b/>
        </w:rPr>
      </w:pPr>
    </w:p>
    <w:p w:rsidR="00DE447A" w:rsidRDefault="00DE447A" w:rsidP="0013582A">
      <w:pPr>
        <w:pStyle w:val="a6"/>
        <w:numPr>
          <w:ilvl w:val="0"/>
          <w:numId w:val="13"/>
        </w:numPr>
        <w:jc w:val="both"/>
      </w:pPr>
      <w:r>
        <w:t xml:space="preserve">Подготовку и проведение дистанционного Конкурса осуществляет опорная базовая площадка МАУДО «ЦРТДЮ «Искра» </w:t>
      </w:r>
      <w:proofErr w:type="gramStart"/>
      <w:r>
        <w:t>г</w:t>
      </w:r>
      <w:proofErr w:type="gramEnd"/>
      <w:r>
        <w:t>. Орска».</w:t>
      </w:r>
    </w:p>
    <w:p w:rsidR="00DE447A" w:rsidRDefault="00DE447A" w:rsidP="0013582A">
      <w:pPr>
        <w:pStyle w:val="a6"/>
        <w:numPr>
          <w:ilvl w:val="0"/>
          <w:numId w:val="13"/>
        </w:numPr>
        <w:jc w:val="both"/>
      </w:pPr>
      <w:r>
        <w:t>Состав конкурсной комиссии:</w:t>
      </w:r>
    </w:p>
    <w:p w:rsidR="00326786" w:rsidRDefault="00326786" w:rsidP="00326786">
      <w:pPr>
        <w:pStyle w:val="a6"/>
        <w:numPr>
          <w:ilvl w:val="0"/>
          <w:numId w:val="8"/>
        </w:numPr>
        <w:spacing w:line="276" w:lineRule="auto"/>
        <w:ind w:hanging="361"/>
        <w:contextualSpacing/>
        <w:jc w:val="both"/>
      </w:pPr>
      <w:r>
        <w:t>ОНД и ПР по г</w:t>
      </w:r>
      <w:proofErr w:type="gramStart"/>
      <w:r>
        <w:t>.О</w:t>
      </w:r>
      <w:proofErr w:type="gramEnd"/>
      <w:r>
        <w:t>рску и г.Новотроицку УНД и ПР Главного управления МЧС России по Оренбургской области (по согласованию)</w:t>
      </w:r>
    </w:p>
    <w:p w:rsidR="00326786" w:rsidRDefault="00326786" w:rsidP="00326786">
      <w:pPr>
        <w:pStyle w:val="a6"/>
        <w:numPr>
          <w:ilvl w:val="0"/>
          <w:numId w:val="8"/>
        </w:numPr>
        <w:spacing w:line="276" w:lineRule="auto"/>
        <w:ind w:hanging="361"/>
        <w:contextualSpacing/>
        <w:jc w:val="both"/>
      </w:pPr>
      <w:proofErr w:type="gramStart"/>
      <w:r w:rsidRPr="001B47EA">
        <w:t>ОГО</w:t>
      </w:r>
      <w:proofErr w:type="gramEnd"/>
      <w:r w:rsidRPr="001B47EA">
        <w:t xml:space="preserve"> ООО Всероссийское добровольное пожарное общество (</w:t>
      </w:r>
      <w:r>
        <w:t>по согласованию)</w:t>
      </w:r>
    </w:p>
    <w:p w:rsidR="00326786" w:rsidRDefault="00326786" w:rsidP="00326786">
      <w:pPr>
        <w:pStyle w:val="a6"/>
        <w:numPr>
          <w:ilvl w:val="0"/>
          <w:numId w:val="8"/>
        </w:numPr>
        <w:spacing w:line="276" w:lineRule="auto"/>
        <w:ind w:hanging="361"/>
        <w:contextualSpacing/>
        <w:jc w:val="both"/>
      </w:pPr>
      <w:r w:rsidRPr="001B47EA">
        <w:t>МАУДО «ЦРТДЮ «Искра» г</w:t>
      </w:r>
      <w:proofErr w:type="gramStart"/>
      <w:r w:rsidRPr="001B47EA">
        <w:t>.О</w:t>
      </w:r>
      <w:proofErr w:type="gramEnd"/>
      <w:r w:rsidRPr="001B47EA">
        <w:t>рска» (методист).</w:t>
      </w:r>
    </w:p>
    <w:p w:rsidR="00DE447A" w:rsidRDefault="00DE447A" w:rsidP="00DE447A">
      <w:pPr>
        <w:ind w:firstLine="567"/>
        <w:jc w:val="both"/>
      </w:pPr>
    </w:p>
    <w:p w:rsidR="00DE447A" w:rsidRDefault="00DE447A" w:rsidP="00DE447A">
      <w:pPr>
        <w:ind w:firstLine="567"/>
        <w:jc w:val="both"/>
      </w:pPr>
    </w:p>
    <w:p w:rsidR="00DE447A" w:rsidRDefault="00DE447A" w:rsidP="00DE447A">
      <w:pPr>
        <w:ind w:firstLine="567"/>
        <w:jc w:val="both"/>
      </w:pPr>
    </w:p>
    <w:p w:rsidR="00DE447A" w:rsidRDefault="00DE447A" w:rsidP="00DE447A">
      <w:pPr>
        <w:rPr>
          <w:b/>
        </w:rPr>
      </w:pPr>
    </w:p>
    <w:p w:rsidR="00DE447A" w:rsidRDefault="00DE447A" w:rsidP="00DE447A">
      <w:pPr>
        <w:rPr>
          <w:b/>
        </w:rPr>
      </w:pPr>
    </w:p>
    <w:p w:rsidR="00DE447A" w:rsidRDefault="00DE447A" w:rsidP="00DE447A">
      <w:pPr>
        <w:rPr>
          <w:b/>
        </w:rPr>
      </w:pPr>
    </w:p>
    <w:p w:rsidR="00DE447A" w:rsidRDefault="00DE447A" w:rsidP="00DE447A">
      <w:pPr>
        <w:rPr>
          <w:b/>
        </w:rPr>
      </w:pPr>
    </w:p>
    <w:p w:rsidR="00DE447A" w:rsidRDefault="00DE447A" w:rsidP="00DE447A">
      <w:pPr>
        <w:rPr>
          <w:b/>
        </w:rPr>
      </w:pPr>
    </w:p>
    <w:p w:rsidR="007E3125" w:rsidRDefault="007E3125" w:rsidP="00DE447A">
      <w:pPr>
        <w:rPr>
          <w:b/>
        </w:rPr>
      </w:pPr>
    </w:p>
    <w:p w:rsidR="007E3125" w:rsidRDefault="007E3125" w:rsidP="00DE447A">
      <w:pPr>
        <w:rPr>
          <w:b/>
        </w:rPr>
      </w:pPr>
    </w:p>
    <w:p w:rsidR="00DE447A" w:rsidRDefault="00DE447A" w:rsidP="00DE447A">
      <w:pPr>
        <w:tabs>
          <w:tab w:val="left" w:pos="3225"/>
        </w:tabs>
        <w:jc w:val="center"/>
        <w:rPr>
          <w:b/>
        </w:rPr>
      </w:pPr>
      <w:r>
        <w:rPr>
          <w:b/>
        </w:rPr>
        <w:t>Приложение</w:t>
      </w:r>
    </w:p>
    <w:p w:rsidR="00DE447A" w:rsidRPr="000C0189" w:rsidRDefault="00DE447A" w:rsidP="00DE447A">
      <w:pPr>
        <w:tabs>
          <w:tab w:val="left" w:pos="3225"/>
        </w:tabs>
        <w:jc w:val="center"/>
        <w:rPr>
          <w:b/>
        </w:rPr>
      </w:pPr>
      <w:r w:rsidRPr="000C0189">
        <w:rPr>
          <w:b/>
        </w:rPr>
        <w:t>Заявка</w:t>
      </w:r>
    </w:p>
    <w:p w:rsidR="00DE447A" w:rsidRDefault="00DE447A" w:rsidP="00DE447A">
      <w:pPr>
        <w:jc w:val="center"/>
        <w:rPr>
          <w:b/>
        </w:rPr>
      </w:pPr>
      <w:r w:rsidRPr="000C0189">
        <w:rPr>
          <w:b/>
        </w:rPr>
        <w:t xml:space="preserve">на участие в городском </w:t>
      </w:r>
      <w:r>
        <w:rPr>
          <w:b/>
        </w:rPr>
        <w:t>К</w:t>
      </w:r>
      <w:r w:rsidRPr="000C0189">
        <w:rPr>
          <w:b/>
        </w:rPr>
        <w:t xml:space="preserve">онкурсе </w:t>
      </w:r>
      <w:r w:rsidRPr="001C3DFB">
        <w:rPr>
          <w:b/>
        </w:rPr>
        <w:t>информационных буклетов</w:t>
      </w:r>
    </w:p>
    <w:p w:rsidR="00DE447A" w:rsidRDefault="00DE447A" w:rsidP="00DE447A">
      <w:pPr>
        <w:jc w:val="center"/>
        <w:rPr>
          <w:b/>
        </w:rPr>
      </w:pPr>
      <w:r w:rsidRPr="001C3DFB">
        <w:rPr>
          <w:b/>
        </w:rPr>
        <w:t>«Если случился пожар»</w:t>
      </w:r>
    </w:p>
    <w:p w:rsidR="00DE447A" w:rsidRPr="000C0189" w:rsidRDefault="00DE447A" w:rsidP="00DE447A">
      <w:pPr>
        <w:tabs>
          <w:tab w:val="left" w:pos="3225"/>
        </w:tabs>
      </w:pPr>
    </w:p>
    <w:p w:rsidR="00DE447A" w:rsidRPr="000C0189" w:rsidRDefault="00DE447A" w:rsidP="00DE447A">
      <w:pPr>
        <w:tabs>
          <w:tab w:val="left" w:pos="3225"/>
        </w:tabs>
        <w:ind w:firstLine="709"/>
        <w:jc w:val="both"/>
      </w:pPr>
      <w:r w:rsidRPr="000C0189">
        <w:t>I. Сведения о конкурсанте:</w:t>
      </w:r>
    </w:p>
    <w:p w:rsidR="00DE447A" w:rsidRPr="004058AB" w:rsidRDefault="00DE447A" w:rsidP="00DE447A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0C0189">
        <w:t>ФИО конкурсанта (полностью</w:t>
      </w:r>
      <w:r w:rsidRPr="004058AB">
        <w:t xml:space="preserve">) </w:t>
      </w:r>
      <w:r w:rsidRPr="004058AB">
        <w:rPr>
          <w:b/>
        </w:rPr>
        <w:t>_________________________________________</w:t>
      </w:r>
    </w:p>
    <w:p w:rsidR="00DE447A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 w:rsidRPr="000C0189">
        <w:t>1.2. Место работы</w:t>
      </w:r>
      <w:r>
        <w:t xml:space="preserve"> _____________________________________________________</w:t>
      </w:r>
    </w:p>
    <w:p w:rsidR="00DE447A" w:rsidRPr="004058AB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>
        <w:t>1.3. Д</w:t>
      </w:r>
      <w:r w:rsidRPr="000C0189">
        <w:t xml:space="preserve">олжность  </w:t>
      </w:r>
      <w:r w:rsidRPr="004058AB">
        <w:t>_______________________________________________________</w:t>
      </w:r>
    </w:p>
    <w:p w:rsidR="00DE447A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 w:rsidRPr="000C0189">
        <w:t>1.</w:t>
      </w:r>
      <w:r>
        <w:t>4</w:t>
      </w:r>
      <w:r w:rsidRPr="000C0189">
        <w:t xml:space="preserve">. </w:t>
      </w:r>
      <w:r>
        <w:t xml:space="preserve">Контактная информация: </w:t>
      </w:r>
    </w:p>
    <w:p w:rsidR="00DE447A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 w:rsidRPr="006F36E9">
        <w:t xml:space="preserve">Телефон </w:t>
      </w:r>
      <w:r>
        <w:t>_____________________________________________________________</w:t>
      </w:r>
    </w:p>
    <w:p w:rsidR="00DE447A" w:rsidRPr="006F36E9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>
        <w:t>Электронный адрес ___________________________________________________</w:t>
      </w:r>
    </w:p>
    <w:p w:rsidR="00DE447A" w:rsidRPr="000C0189" w:rsidRDefault="00DE447A" w:rsidP="00DE447A">
      <w:pPr>
        <w:tabs>
          <w:tab w:val="left" w:pos="3225"/>
        </w:tabs>
        <w:spacing w:line="360" w:lineRule="auto"/>
        <w:ind w:firstLine="709"/>
        <w:jc w:val="both"/>
      </w:pPr>
      <w:r w:rsidRPr="000C0189">
        <w:t xml:space="preserve">С Положением о </w:t>
      </w:r>
      <w:r>
        <w:t>К</w:t>
      </w:r>
      <w:r w:rsidRPr="000C0189">
        <w:t>онкурсе ознакомле</w:t>
      </w:r>
      <w:proofErr w:type="gramStart"/>
      <w:r w:rsidRPr="000C0189">
        <w:t>н(</w:t>
      </w:r>
      <w:proofErr w:type="gramEnd"/>
      <w:r w:rsidRPr="000C0189">
        <w:t xml:space="preserve">а). </w:t>
      </w:r>
      <w:r w:rsidRPr="008567FE">
        <w:t>Даю согласие на обработку персональных данных и использование представленных материалов.</w:t>
      </w:r>
    </w:p>
    <w:p w:rsidR="00DE447A" w:rsidRPr="000C0189" w:rsidRDefault="00DE447A" w:rsidP="00DE447A">
      <w:pPr>
        <w:tabs>
          <w:tab w:val="left" w:pos="3225"/>
        </w:tabs>
        <w:ind w:firstLine="709"/>
      </w:pPr>
    </w:p>
    <w:p w:rsidR="00DE447A" w:rsidRPr="000C0189" w:rsidRDefault="00DE447A" w:rsidP="00DE447A">
      <w:pPr>
        <w:tabs>
          <w:tab w:val="left" w:pos="3225"/>
        </w:tabs>
        <w:ind w:firstLine="709"/>
      </w:pPr>
      <w:r w:rsidRPr="000C0189">
        <w:t>Дата «</w:t>
      </w:r>
      <w:r>
        <w:t xml:space="preserve">___» </w:t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t xml:space="preserve"> 2020</w:t>
      </w:r>
      <w:r>
        <w:t> </w:t>
      </w:r>
      <w:r w:rsidRPr="000C0189">
        <w:t>г.</w:t>
      </w:r>
    </w:p>
    <w:p w:rsidR="00DE447A" w:rsidRPr="000C0189" w:rsidRDefault="00DE447A" w:rsidP="00DE447A">
      <w:pPr>
        <w:tabs>
          <w:tab w:val="left" w:pos="3225"/>
        </w:tabs>
        <w:ind w:firstLine="709"/>
      </w:pPr>
    </w:p>
    <w:p w:rsidR="00DE447A" w:rsidRPr="000C0189" w:rsidRDefault="00DE447A" w:rsidP="00DE447A">
      <w:pPr>
        <w:tabs>
          <w:tab w:val="left" w:pos="3225"/>
        </w:tabs>
        <w:ind w:firstLine="709"/>
        <w:rPr>
          <w:u w:val="single"/>
        </w:rPr>
      </w:pPr>
      <w:r w:rsidRPr="000C0189">
        <w:t xml:space="preserve">Подпись </w:t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rPr>
          <w:u w:val="single"/>
        </w:rPr>
        <w:tab/>
      </w:r>
      <w:r w:rsidRPr="000C0189">
        <w:rPr>
          <w:u w:val="single"/>
        </w:rPr>
        <w:tab/>
      </w:r>
    </w:p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0C2092" w:rsidRDefault="000C2092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A23285" w:rsidRDefault="00A23285" w:rsidP="000C2092"/>
    <w:p w:rsidR="008A1624" w:rsidRDefault="008A1624" w:rsidP="000C2092">
      <w:pPr>
        <w:tabs>
          <w:tab w:val="left" w:pos="3225"/>
        </w:tabs>
        <w:jc w:val="center"/>
        <w:rPr>
          <w:b/>
        </w:rPr>
      </w:pPr>
    </w:p>
    <w:p w:rsidR="00434058" w:rsidRPr="00434058" w:rsidRDefault="00434058" w:rsidP="008A1624">
      <w:pPr>
        <w:rPr>
          <w:sz w:val="26"/>
          <w:szCs w:val="26"/>
        </w:rPr>
      </w:pPr>
    </w:p>
    <w:sectPr w:rsidR="00434058" w:rsidRPr="00434058" w:rsidSect="00045B1A">
      <w:pgSz w:w="11909" w:h="16834"/>
      <w:pgMar w:top="539" w:right="850" w:bottom="5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40" w:rsidRDefault="00512340" w:rsidP="007D3D0F">
      <w:r>
        <w:separator/>
      </w:r>
    </w:p>
  </w:endnote>
  <w:endnote w:type="continuationSeparator" w:id="1">
    <w:p w:rsidR="00512340" w:rsidRDefault="00512340" w:rsidP="007D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40" w:rsidRDefault="00512340" w:rsidP="007D3D0F">
      <w:r>
        <w:separator/>
      </w:r>
    </w:p>
  </w:footnote>
  <w:footnote w:type="continuationSeparator" w:id="1">
    <w:p w:rsidR="00512340" w:rsidRDefault="00512340" w:rsidP="007D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4D9"/>
    <w:multiLevelType w:val="hybridMultilevel"/>
    <w:tmpl w:val="104A5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05E2"/>
    <w:multiLevelType w:val="hybridMultilevel"/>
    <w:tmpl w:val="E1D43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D2BF0"/>
    <w:multiLevelType w:val="hybridMultilevel"/>
    <w:tmpl w:val="9FF27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7664F"/>
    <w:multiLevelType w:val="hybridMultilevel"/>
    <w:tmpl w:val="3294C2AE"/>
    <w:lvl w:ilvl="0" w:tplc="B6F0A9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55510"/>
    <w:multiLevelType w:val="hybridMultilevel"/>
    <w:tmpl w:val="177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771F"/>
    <w:multiLevelType w:val="hybridMultilevel"/>
    <w:tmpl w:val="436CEA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BD77A21"/>
    <w:multiLevelType w:val="hybridMultilevel"/>
    <w:tmpl w:val="0D32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3C435E"/>
    <w:multiLevelType w:val="hybridMultilevel"/>
    <w:tmpl w:val="247C2B50"/>
    <w:lvl w:ilvl="0" w:tplc="32381E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8308EB"/>
    <w:multiLevelType w:val="multilevel"/>
    <w:tmpl w:val="9CDE8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FA0460B"/>
    <w:multiLevelType w:val="hybridMultilevel"/>
    <w:tmpl w:val="CC8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B61"/>
    <w:multiLevelType w:val="hybridMultilevel"/>
    <w:tmpl w:val="CFF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41D53"/>
    <w:multiLevelType w:val="hybridMultilevel"/>
    <w:tmpl w:val="3C18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D523D2"/>
    <w:multiLevelType w:val="hybridMultilevel"/>
    <w:tmpl w:val="ACAA9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D31087"/>
    <w:multiLevelType w:val="hybridMultilevel"/>
    <w:tmpl w:val="9EF0F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81"/>
    <w:rsid w:val="00035E23"/>
    <w:rsid w:val="00043EED"/>
    <w:rsid w:val="00045B1A"/>
    <w:rsid w:val="00064B80"/>
    <w:rsid w:val="00072749"/>
    <w:rsid w:val="000963AE"/>
    <w:rsid w:val="00097D23"/>
    <w:rsid w:val="000B4BF9"/>
    <w:rsid w:val="000C2092"/>
    <w:rsid w:val="000C350A"/>
    <w:rsid w:val="000D0026"/>
    <w:rsid w:val="000D6629"/>
    <w:rsid w:val="000E08BB"/>
    <w:rsid w:val="001078D3"/>
    <w:rsid w:val="00126DAB"/>
    <w:rsid w:val="0013208C"/>
    <w:rsid w:val="0013582A"/>
    <w:rsid w:val="00136B81"/>
    <w:rsid w:val="00141CD9"/>
    <w:rsid w:val="00150A42"/>
    <w:rsid w:val="001640FC"/>
    <w:rsid w:val="00176E93"/>
    <w:rsid w:val="00196358"/>
    <w:rsid w:val="001A0373"/>
    <w:rsid w:val="001E11F4"/>
    <w:rsid w:val="001F563B"/>
    <w:rsid w:val="001F7AF9"/>
    <w:rsid w:val="0021160B"/>
    <w:rsid w:val="002147A8"/>
    <w:rsid w:val="00221834"/>
    <w:rsid w:val="00230F5F"/>
    <w:rsid w:val="0023395B"/>
    <w:rsid w:val="002364D4"/>
    <w:rsid w:val="002379B9"/>
    <w:rsid w:val="00254840"/>
    <w:rsid w:val="00256C6F"/>
    <w:rsid w:val="00264235"/>
    <w:rsid w:val="00280398"/>
    <w:rsid w:val="002B4057"/>
    <w:rsid w:val="002D22B4"/>
    <w:rsid w:val="002D78E9"/>
    <w:rsid w:val="002E6B6C"/>
    <w:rsid w:val="002F03F1"/>
    <w:rsid w:val="002F4B9C"/>
    <w:rsid w:val="00312650"/>
    <w:rsid w:val="00317727"/>
    <w:rsid w:val="00324B98"/>
    <w:rsid w:val="003253A9"/>
    <w:rsid w:val="003266EB"/>
    <w:rsid w:val="00326786"/>
    <w:rsid w:val="0036533E"/>
    <w:rsid w:val="0038170F"/>
    <w:rsid w:val="003879DA"/>
    <w:rsid w:val="003943EC"/>
    <w:rsid w:val="003A2A05"/>
    <w:rsid w:val="003A5D2D"/>
    <w:rsid w:val="003B0F20"/>
    <w:rsid w:val="003C15DC"/>
    <w:rsid w:val="003D55FC"/>
    <w:rsid w:val="003E5807"/>
    <w:rsid w:val="003F66E4"/>
    <w:rsid w:val="004060BC"/>
    <w:rsid w:val="00416861"/>
    <w:rsid w:val="0042416B"/>
    <w:rsid w:val="00434058"/>
    <w:rsid w:val="004476D4"/>
    <w:rsid w:val="004526C6"/>
    <w:rsid w:val="00476EC7"/>
    <w:rsid w:val="00480103"/>
    <w:rsid w:val="004C5D82"/>
    <w:rsid w:val="004D394F"/>
    <w:rsid w:val="00501556"/>
    <w:rsid w:val="00504053"/>
    <w:rsid w:val="00507AB6"/>
    <w:rsid w:val="00511080"/>
    <w:rsid w:val="00512340"/>
    <w:rsid w:val="00516BE8"/>
    <w:rsid w:val="00517B04"/>
    <w:rsid w:val="00522AE6"/>
    <w:rsid w:val="00532EEB"/>
    <w:rsid w:val="00540EB5"/>
    <w:rsid w:val="0055003A"/>
    <w:rsid w:val="005A4681"/>
    <w:rsid w:val="005B29EE"/>
    <w:rsid w:val="005C7031"/>
    <w:rsid w:val="005D31E7"/>
    <w:rsid w:val="005E23F4"/>
    <w:rsid w:val="00604158"/>
    <w:rsid w:val="00622235"/>
    <w:rsid w:val="006522B1"/>
    <w:rsid w:val="006830A1"/>
    <w:rsid w:val="006B4631"/>
    <w:rsid w:val="006B72DE"/>
    <w:rsid w:val="006E6E5F"/>
    <w:rsid w:val="006E7C1B"/>
    <w:rsid w:val="006F125E"/>
    <w:rsid w:val="006F1913"/>
    <w:rsid w:val="006F4253"/>
    <w:rsid w:val="00704C73"/>
    <w:rsid w:val="00731C9C"/>
    <w:rsid w:val="0073567B"/>
    <w:rsid w:val="00764EDD"/>
    <w:rsid w:val="007A2E25"/>
    <w:rsid w:val="007A6163"/>
    <w:rsid w:val="007D2F78"/>
    <w:rsid w:val="007D3D0F"/>
    <w:rsid w:val="007E3125"/>
    <w:rsid w:val="007F7A08"/>
    <w:rsid w:val="00821F76"/>
    <w:rsid w:val="008264F9"/>
    <w:rsid w:val="008319DC"/>
    <w:rsid w:val="00842CBB"/>
    <w:rsid w:val="00843421"/>
    <w:rsid w:val="00861F32"/>
    <w:rsid w:val="00867F8E"/>
    <w:rsid w:val="008A1624"/>
    <w:rsid w:val="008A6A91"/>
    <w:rsid w:val="008A74CE"/>
    <w:rsid w:val="008B4BCE"/>
    <w:rsid w:val="008D4323"/>
    <w:rsid w:val="008E6C8A"/>
    <w:rsid w:val="008F5717"/>
    <w:rsid w:val="00931C4B"/>
    <w:rsid w:val="00947874"/>
    <w:rsid w:val="00950C69"/>
    <w:rsid w:val="00960AEA"/>
    <w:rsid w:val="0096549B"/>
    <w:rsid w:val="009747C9"/>
    <w:rsid w:val="0097511E"/>
    <w:rsid w:val="00980637"/>
    <w:rsid w:val="009D5CDC"/>
    <w:rsid w:val="009E01B6"/>
    <w:rsid w:val="009F278D"/>
    <w:rsid w:val="009F7DFC"/>
    <w:rsid w:val="00A02EB4"/>
    <w:rsid w:val="00A23285"/>
    <w:rsid w:val="00A26639"/>
    <w:rsid w:val="00A27C02"/>
    <w:rsid w:val="00AB34C3"/>
    <w:rsid w:val="00AB5BD8"/>
    <w:rsid w:val="00AE5714"/>
    <w:rsid w:val="00AF0F53"/>
    <w:rsid w:val="00B72E17"/>
    <w:rsid w:val="00B73ABD"/>
    <w:rsid w:val="00B81149"/>
    <w:rsid w:val="00BA2B2C"/>
    <w:rsid w:val="00BA4498"/>
    <w:rsid w:val="00BB777B"/>
    <w:rsid w:val="00BC3215"/>
    <w:rsid w:val="00BD2F79"/>
    <w:rsid w:val="00BE003D"/>
    <w:rsid w:val="00BE3E9F"/>
    <w:rsid w:val="00BE747D"/>
    <w:rsid w:val="00C235DC"/>
    <w:rsid w:val="00C5048D"/>
    <w:rsid w:val="00C65C2E"/>
    <w:rsid w:val="00C701BA"/>
    <w:rsid w:val="00C70200"/>
    <w:rsid w:val="00C81CC5"/>
    <w:rsid w:val="00C8709B"/>
    <w:rsid w:val="00C93701"/>
    <w:rsid w:val="00CC7FF2"/>
    <w:rsid w:val="00CD1295"/>
    <w:rsid w:val="00CE0E4A"/>
    <w:rsid w:val="00D01FB4"/>
    <w:rsid w:val="00D12450"/>
    <w:rsid w:val="00D56B69"/>
    <w:rsid w:val="00D5741B"/>
    <w:rsid w:val="00D84FB5"/>
    <w:rsid w:val="00D93995"/>
    <w:rsid w:val="00DB73CE"/>
    <w:rsid w:val="00DD0146"/>
    <w:rsid w:val="00DD3F58"/>
    <w:rsid w:val="00DD3FF1"/>
    <w:rsid w:val="00DE447A"/>
    <w:rsid w:val="00DE4E64"/>
    <w:rsid w:val="00DE5D04"/>
    <w:rsid w:val="00DF15DF"/>
    <w:rsid w:val="00E008B6"/>
    <w:rsid w:val="00E0371B"/>
    <w:rsid w:val="00E0568B"/>
    <w:rsid w:val="00E14A73"/>
    <w:rsid w:val="00E200D7"/>
    <w:rsid w:val="00E20660"/>
    <w:rsid w:val="00E23B20"/>
    <w:rsid w:val="00E53A41"/>
    <w:rsid w:val="00ED4B21"/>
    <w:rsid w:val="00EF3CC7"/>
    <w:rsid w:val="00EF50EB"/>
    <w:rsid w:val="00EF544F"/>
    <w:rsid w:val="00F213C3"/>
    <w:rsid w:val="00F25885"/>
    <w:rsid w:val="00F271E7"/>
    <w:rsid w:val="00F461FD"/>
    <w:rsid w:val="00F52A47"/>
    <w:rsid w:val="00F53A74"/>
    <w:rsid w:val="00F619CA"/>
    <w:rsid w:val="00F66FEB"/>
    <w:rsid w:val="00F774FB"/>
    <w:rsid w:val="00F91FCD"/>
    <w:rsid w:val="00F96F45"/>
    <w:rsid w:val="00FA60E0"/>
    <w:rsid w:val="00FB2E99"/>
    <w:rsid w:val="00FB7963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191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6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45B1A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rsid w:val="00D93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3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2749"/>
    <w:pPr>
      <w:spacing w:before="100" w:beforeAutospacing="1" w:after="100" w:afterAutospacing="1"/>
    </w:pPr>
    <w:rPr>
      <w:rFonts w:ascii="Arial CYR" w:hAnsi="Arial CYR" w:cs="Arial CYR"/>
      <w:sz w:val="17"/>
      <w:szCs w:val="17"/>
    </w:rPr>
  </w:style>
  <w:style w:type="paragraph" w:styleId="a6">
    <w:name w:val="List Paragraph"/>
    <w:basedOn w:val="a"/>
    <w:uiPriority w:val="34"/>
    <w:qFormat/>
    <w:rsid w:val="004C5D82"/>
    <w:pPr>
      <w:ind w:left="708"/>
    </w:pPr>
  </w:style>
  <w:style w:type="character" w:customStyle="1" w:styleId="10">
    <w:name w:val="Заголовок 1 Знак"/>
    <w:basedOn w:val="a0"/>
    <w:link w:val="1"/>
    <w:rsid w:val="006F1913"/>
    <w:rPr>
      <w:sz w:val="24"/>
    </w:rPr>
  </w:style>
  <w:style w:type="paragraph" w:customStyle="1" w:styleId="Style1">
    <w:name w:val="Style1"/>
    <w:basedOn w:val="a"/>
    <w:rsid w:val="00317727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2">
    <w:name w:val="Font Style12"/>
    <w:basedOn w:val="a0"/>
    <w:rsid w:val="0031772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861F32"/>
    <w:rPr>
      <w:color w:val="0000FF"/>
      <w:u w:val="single"/>
    </w:rPr>
  </w:style>
  <w:style w:type="paragraph" w:customStyle="1" w:styleId="a-txt">
    <w:name w:val="a-txt"/>
    <w:basedOn w:val="a"/>
    <w:rsid w:val="003B0F2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379B9"/>
    <w:pPr>
      <w:ind w:firstLine="851"/>
      <w:jc w:val="both"/>
    </w:pPr>
    <w:rPr>
      <w:rFonts w:ascii="Bookman Old Style" w:hAnsi="Bookman Old Style"/>
      <w:szCs w:val="20"/>
    </w:rPr>
  </w:style>
  <w:style w:type="character" w:customStyle="1" w:styleId="22">
    <w:name w:val="Основной текст с отступом 2 Знак"/>
    <w:basedOn w:val="a0"/>
    <w:link w:val="21"/>
    <w:rsid w:val="002379B9"/>
    <w:rPr>
      <w:rFonts w:ascii="Bookman Old Style" w:hAnsi="Bookman Old Style"/>
      <w:sz w:val="24"/>
    </w:rPr>
  </w:style>
  <w:style w:type="character" w:customStyle="1" w:styleId="apple-converted-space">
    <w:name w:val="apple-converted-space"/>
    <w:basedOn w:val="a0"/>
    <w:rsid w:val="002379B9"/>
  </w:style>
  <w:style w:type="paragraph" w:customStyle="1" w:styleId="Default">
    <w:name w:val="Default"/>
    <w:rsid w:val="00BE00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annotation reference"/>
    <w:basedOn w:val="a0"/>
    <w:semiHidden/>
    <w:unhideWhenUsed/>
    <w:rsid w:val="007D3D0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D3D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D3D0F"/>
  </w:style>
  <w:style w:type="paragraph" w:styleId="ab">
    <w:name w:val="annotation subject"/>
    <w:basedOn w:val="a9"/>
    <w:next w:val="a9"/>
    <w:link w:val="ac"/>
    <w:semiHidden/>
    <w:unhideWhenUsed/>
    <w:rsid w:val="007D3D0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D3D0F"/>
    <w:rPr>
      <w:b/>
      <w:bCs/>
    </w:rPr>
  </w:style>
  <w:style w:type="paragraph" w:styleId="ad">
    <w:name w:val="footnote text"/>
    <w:basedOn w:val="a"/>
    <w:link w:val="ae"/>
    <w:semiHidden/>
    <w:unhideWhenUsed/>
    <w:rsid w:val="007D3D0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D3D0F"/>
  </w:style>
  <w:style w:type="character" w:styleId="af">
    <w:name w:val="footnote reference"/>
    <w:basedOn w:val="a0"/>
    <w:semiHidden/>
    <w:unhideWhenUsed/>
    <w:rsid w:val="007D3D0F"/>
    <w:rPr>
      <w:vertAlign w:val="superscript"/>
    </w:rPr>
  </w:style>
  <w:style w:type="character" w:styleId="af0">
    <w:name w:val="FollowedHyperlink"/>
    <w:basedOn w:val="a0"/>
    <w:semiHidden/>
    <w:unhideWhenUsed/>
    <w:rsid w:val="002F03F1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0C2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6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5803-857B-4A62-AF75-E08521A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568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целью определения организационно-педагогических условий и активизации эффективного развития воспитательных систем образовательных учреждений города, совершенствования деятельности классных руководителей и процесса воспитания в классных коллективах ПРИК</vt:lpstr>
    </vt:vector>
  </TitlesOfParts>
  <Company>NMC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целью определения организационно-педагогических условий и активизации эффективного развития воспитательных систем образовательных учреждений города, совершенствования деятельности классных руководителей и процесса воспитания в классных коллективах ПРИК</dc:title>
  <dc:subject/>
  <dc:creator>comp1</dc:creator>
  <cp:keywords/>
  <dc:description/>
  <cp:lastModifiedBy>msi</cp:lastModifiedBy>
  <cp:revision>22</cp:revision>
  <cp:lastPrinted>2020-11-03T05:44:00Z</cp:lastPrinted>
  <dcterms:created xsi:type="dcterms:W3CDTF">2017-06-26T07:49:00Z</dcterms:created>
  <dcterms:modified xsi:type="dcterms:W3CDTF">2020-11-03T05:49:00Z</dcterms:modified>
</cp:coreProperties>
</file>